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907C20" w:rsidRPr="00907C20" w:rsidRDefault="00907C20" w:rsidP="00907C20">
      <w:pPr>
        <w:pStyle w:val="Heading1"/>
        <w:shd w:val="clear" w:color="auto" w:fill="FFFFFF"/>
        <w:spacing w:before="0" w:beforeAutospacing="0" w:after="0" w:afterAutospacing="0"/>
        <w:rPr>
          <w:rFonts w:ascii="Arial" w:eastAsia="Times New Roman" w:hAnsi="Arial" w:cs="Arial"/>
          <w:color w:val="22FF07"/>
          <w:sz w:val="32"/>
          <w:szCs w:val="32"/>
          <w:u w:val="single"/>
        </w:rPr>
      </w:pPr>
      <w:r>
        <w:rPr>
          <w:rFonts w:ascii="Arial" w:eastAsia="Times New Roman" w:hAnsi="Arial" w:cs="Arial"/>
          <w:noProof/>
          <w:color w:val="22FF07"/>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" strokecolor="#4f81bd [3204]" strokeweight="2pt">
                <v:shadow on="t" opacity="24903f" mv:blur="40000f" origin=",.5" offset="0,20000emu"/>
              </v:line>
            </w:pict>
          </mc:Fallback>
        </mc:AlternateContent>
      </w:r>
    </w:p>
    <w:bookmarkEnd w:id="0"/>
    <w:p w:rsidR="00907C20" w:rsidRPr="005868F5" w:rsidRDefault="00907C20" w:rsidP="00907C20">
      <w:pPr>
        <w:pStyle w:val="Heading1"/>
        <w:shd w:val="clear" w:color="auto" w:fill="FFFFFF"/>
        <w:spacing w:before="0" w:beforeAutospacing="0" w:after="0" w:afterAutospacing="0"/>
        <w:rPr>
          <w:rFonts w:ascii="Arial" w:hAnsi="Arial" w:cs="Arial"/>
          <w:b w:val="0"/>
          <w:color w:val="000000"/>
          <w:sz w:val="20"/>
          <w:szCs w:val="20"/>
        </w:rPr>
      </w:pPr>
      <w:r w:rsidRPr="00907C20">
        <w:rPr>
          <w:rFonts w:ascii="Arial" w:eastAsia="Times New Roman" w:hAnsi="Arial" w:cs="Arial"/>
          <w:noProof/>
          <w:color w:val="1F497D" w:themeColor="text2"/>
          <w:sz w:val="32"/>
          <w:szCs w:val="32"/>
        </w:rPr>
        <w:drawing>
          <wp:anchor distT="0" distB="0" distL="114300" distR="114300" simplePos="0" relativeHeight="251659264" behindDoc="0" locked="0" layoutInCell="1" allowOverlap="1" wp14:anchorId="25C60911" wp14:editId="3956A193">
            <wp:simplePos x="0" y="0"/>
            <wp:positionH relativeFrom="column">
              <wp:posOffset>3929380</wp:posOffset>
            </wp:positionH>
            <wp:positionV relativeFrom="paragraph">
              <wp:posOffset>0</wp:posOffset>
            </wp:positionV>
            <wp:extent cx="1715135" cy="1143000"/>
            <wp:effectExtent l="0" t="0" r="1206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ore_logo.jpg"/>
                    <pic:cNvPicPr/>
                  </pic:nvPicPr>
                  <pic:blipFill>
                    <a:blip r:embed="rId6">
                      <a:extLst>
                        <a:ext uri="{28A0092B-C50C-407E-A947-70E740481C1C}">
                          <a14:useLocalDpi xmlns:a14="http://schemas.microsoft.com/office/drawing/2010/main" val="0"/>
                        </a:ext>
                      </a:extLst>
                    </a:blip>
                    <a:stretch>
                      <a:fillRect/>
                    </a:stretch>
                  </pic:blipFill>
                  <pic:spPr>
                    <a:xfrm>
                      <a:off x="0" y="0"/>
                      <a:ext cx="1715135" cy="1143000"/>
                    </a:xfrm>
                    <a:prstGeom prst="rect">
                      <a:avLst/>
                    </a:prstGeom>
                  </pic:spPr>
                </pic:pic>
              </a:graphicData>
            </a:graphic>
            <wp14:sizeRelH relativeFrom="page">
              <wp14:pctWidth>0</wp14:pctWidth>
            </wp14:sizeRelH>
            <wp14:sizeRelV relativeFrom="page">
              <wp14:pctHeight>0</wp14:pctHeight>
            </wp14:sizeRelV>
          </wp:anchor>
        </w:drawing>
      </w:r>
      <w:r w:rsidRPr="00907C20">
        <w:rPr>
          <w:rFonts w:ascii="Arial" w:eastAsia="Times New Roman" w:hAnsi="Arial" w:cs="Arial"/>
          <w:color w:val="1F497D" w:themeColor="text2"/>
          <w:sz w:val="32"/>
          <w:szCs w:val="32"/>
        </w:rPr>
        <w:t>NASMM to Host Online Charity Auction to Benefit Habitat for Humanity</w:t>
      </w:r>
      <w:r>
        <w:rPr>
          <w:rFonts w:ascii="Arial" w:eastAsia="Times New Roman" w:hAnsi="Arial" w:cs="Arial"/>
          <w:color w:val="333333"/>
          <w:sz w:val="20"/>
          <w:szCs w:val="20"/>
        </w:rPr>
        <w:t xml:space="preserve"> </w:t>
      </w:r>
      <w:r>
        <w:rPr>
          <w:rFonts w:ascii="Arial" w:eastAsia="Times New Roman" w:hAnsi="Arial" w:cs="Arial"/>
          <w:color w:val="333333"/>
          <w:sz w:val="20"/>
          <w:szCs w:val="20"/>
        </w:rPr>
        <w:br/>
      </w:r>
      <w:r w:rsidRPr="00C51C25">
        <w:rPr>
          <w:rFonts w:ascii="Arial" w:hAnsi="Arial" w:cs="Arial"/>
          <w:b w:val="0"/>
          <w:color w:val="000000"/>
          <w:sz w:val="20"/>
          <w:szCs w:val="20"/>
        </w:rPr>
        <w:t>NASMM is pleased to announce we will once again host an online charity auction in conjunction with our 2016 Annual Conference. The proceeds from this year’s auction will benefit our philanthropic partner,</w:t>
      </w:r>
      <w:r w:rsidRPr="00C51C25">
        <w:rPr>
          <w:rStyle w:val="apple-converted-space"/>
          <w:rFonts w:ascii="Arial" w:hAnsi="Arial" w:cs="Arial"/>
          <w:b w:val="0"/>
          <w:color w:val="000000"/>
          <w:sz w:val="20"/>
          <w:szCs w:val="20"/>
        </w:rPr>
        <w:t> </w:t>
      </w:r>
      <w:r w:rsidRPr="00C51C25">
        <w:rPr>
          <w:rFonts w:ascii="Arial" w:hAnsi="Arial" w:cs="Arial"/>
          <w:b w:val="0"/>
          <w:color w:val="000000"/>
          <w:sz w:val="20"/>
          <w:szCs w:val="20"/>
        </w:rPr>
        <w:t>Habitat for Humanity Restores.</w:t>
      </w:r>
      <w:r>
        <w:rPr>
          <w:rFonts w:ascii="Arial" w:hAnsi="Arial" w:cs="Arial"/>
          <w:b w:val="0"/>
          <w:color w:val="000000"/>
          <w:sz w:val="20"/>
          <w:szCs w:val="20"/>
        </w:rPr>
        <w:t xml:space="preserve"> </w:t>
      </w:r>
    </w:p>
    <w:p w:rsidR="00907C20" w:rsidRPr="00C51C25" w:rsidRDefault="00907C20" w:rsidP="00907C20">
      <w:pPr>
        <w:shd w:val="clear" w:color="auto" w:fill="FFFFFF"/>
        <w:spacing w:before="100" w:beforeAutospacing="1" w:after="100" w:afterAutospacing="1"/>
        <w:rPr>
          <w:rFonts w:ascii="Arial" w:hAnsi="Arial" w:cs="Arial"/>
          <w:color w:val="000000"/>
          <w:sz w:val="20"/>
          <w:szCs w:val="20"/>
        </w:rPr>
      </w:pPr>
      <w:proofErr w:type="gramStart"/>
      <w:r w:rsidRPr="00C51C25">
        <w:rPr>
          <w:rFonts w:ascii="Arial" w:hAnsi="Arial" w:cs="Arial"/>
          <w:color w:val="000000"/>
          <w:sz w:val="20"/>
          <w:szCs w:val="20"/>
        </w:rPr>
        <w:t xml:space="preserve">Habitat for Humanity </w:t>
      </w:r>
      <w:proofErr w:type="spellStart"/>
      <w:r w:rsidRPr="00C51C25">
        <w:rPr>
          <w:rFonts w:ascii="Arial" w:hAnsi="Arial" w:cs="Arial"/>
          <w:color w:val="000000"/>
          <w:sz w:val="20"/>
          <w:szCs w:val="20"/>
        </w:rPr>
        <w:t>ReStores</w:t>
      </w:r>
      <w:proofErr w:type="spellEnd"/>
      <w:r w:rsidRPr="00C51C25">
        <w:rPr>
          <w:rFonts w:ascii="Arial" w:hAnsi="Arial" w:cs="Arial"/>
          <w:color w:val="000000"/>
          <w:sz w:val="20"/>
          <w:szCs w:val="20"/>
        </w:rPr>
        <w:t xml:space="preserve"> are nonprofit home improvement stores and donation centers that sell</w:t>
      </w:r>
      <w:proofErr w:type="gramEnd"/>
      <w:r w:rsidRPr="00C51C25">
        <w:rPr>
          <w:rFonts w:ascii="Arial" w:hAnsi="Arial" w:cs="Arial"/>
          <w:color w:val="000000"/>
          <w:sz w:val="20"/>
          <w:szCs w:val="20"/>
        </w:rPr>
        <w:t xml:space="preserve"> new and gently used furniture, appliances, home accessories, building materials and more to the public at a fraction of the retail price. </w:t>
      </w:r>
      <w:proofErr w:type="spellStart"/>
      <w:r w:rsidRPr="00C51C25">
        <w:rPr>
          <w:rFonts w:ascii="Arial" w:hAnsi="Arial" w:cs="Arial"/>
          <w:color w:val="000000"/>
          <w:sz w:val="20"/>
          <w:szCs w:val="20"/>
        </w:rPr>
        <w:t>ReStores</w:t>
      </w:r>
      <w:proofErr w:type="spellEnd"/>
      <w:r w:rsidRPr="00C51C25">
        <w:rPr>
          <w:rFonts w:ascii="Arial" w:hAnsi="Arial" w:cs="Arial"/>
          <w:color w:val="000000"/>
          <w:sz w:val="20"/>
          <w:szCs w:val="20"/>
        </w:rPr>
        <w:t xml:space="preserve"> </w:t>
      </w:r>
      <w:proofErr w:type="gramStart"/>
      <w:r w:rsidRPr="00C51C25">
        <w:rPr>
          <w:rFonts w:ascii="Arial" w:hAnsi="Arial" w:cs="Arial"/>
          <w:color w:val="000000"/>
          <w:sz w:val="20"/>
          <w:szCs w:val="20"/>
        </w:rPr>
        <w:t>are independently owned and operated by local Habitat for Humanity organizations</w:t>
      </w:r>
      <w:proofErr w:type="gramEnd"/>
      <w:r w:rsidRPr="00C51C25">
        <w:rPr>
          <w:rFonts w:ascii="Arial" w:hAnsi="Arial" w:cs="Arial"/>
          <w:color w:val="000000"/>
          <w:sz w:val="20"/>
          <w:szCs w:val="20"/>
        </w:rPr>
        <w:t xml:space="preserve">. Proceeds </w:t>
      </w:r>
      <w:proofErr w:type="gramStart"/>
      <w:r w:rsidRPr="00C51C25">
        <w:rPr>
          <w:rFonts w:ascii="Arial" w:hAnsi="Arial" w:cs="Arial"/>
          <w:color w:val="000000"/>
          <w:sz w:val="20"/>
          <w:szCs w:val="20"/>
        </w:rPr>
        <w:t>are used</w:t>
      </w:r>
      <w:proofErr w:type="gramEnd"/>
      <w:r w:rsidRPr="00C51C25">
        <w:rPr>
          <w:rFonts w:ascii="Arial" w:hAnsi="Arial" w:cs="Arial"/>
          <w:color w:val="000000"/>
          <w:sz w:val="20"/>
          <w:szCs w:val="20"/>
        </w:rPr>
        <w:t xml:space="preserve"> to build homes, community, and hope locally and around the world.</w:t>
      </w:r>
    </w:p>
    <w:p w:rsidR="00907C20" w:rsidRPr="00C51C25" w:rsidRDefault="00907C20" w:rsidP="00907C20">
      <w:pPr>
        <w:spacing w:before="100" w:beforeAutospacing="1" w:after="100" w:afterAutospacing="1"/>
        <w:rPr>
          <w:rFonts w:ascii="Arial" w:hAnsi="Arial" w:cs="Arial"/>
          <w:color w:val="000000"/>
          <w:sz w:val="20"/>
          <w:szCs w:val="20"/>
        </w:rPr>
      </w:pPr>
      <w:r w:rsidRPr="00C51C25">
        <w:rPr>
          <w:rFonts w:ascii="Arial" w:hAnsi="Arial" w:cs="Arial"/>
          <w:color w:val="000000"/>
          <w:sz w:val="20"/>
          <w:szCs w:val="20"/>
        </w:rPr>
        <w:t xml:space="preserve">The auction will be hosted by our Industry </w:t>
      </w:r>
      <w:proofErr w:type="gramStart"/>
      <w:r w:rsidRPr="00C51C25">
        <w:rPr>
          <w:rFonts w:ascii="Arial" w:hAnsi="Arial" w:cs="Arial"/>
          <w:color w:val="000000"/>
          <w:sz w:val="20"/>
          <w:szCs w:val="20"/>
        </w:rPr>
        <w:t>partner</w:t>
      </w:r>
      <w:proofErr w:type="gramEnd"/>
      <w:r w:rsidRPr="00C51C25">
        <w:rPr>
          <w:rStyle w:val="apple-converted-space"/>
          <w:rFonts w:ascii="Arial" w:hAnsi="Arial" w:cs="Arial"/>
          <w:color w:val="000000"/>
          <w:sz w:val="20"/>
          <w:szCs w:val="20"/>
        </w:rPr>
        <w:t> </w:t>
      </w:r>
      <w:r w:rsidRPr="00C51C25">
        <w:rPr>
          <w:rFonts w:ascii="Arial" w:hAnsi="Arial" w:cs="Arial"/>
          <w:color w:val="000000"/>
          <w:sz w:val="20"/>
          <w:szCs w:val="20"/>
        </w:rPr>
        <w:fldChar w:fldCharType="begin"/>
      </w:r>
      <w:r w:rsidRPr="00C51C25">
        <w:rPr>
          <w:rFonts w:ascii="Arial" w:hAnsi="Arial" w:cs="Arial"/>
          <w:color w:val="000000"/>
          <w:sz w:val="20"/>
          <w:szCs w:val="20"/>
        </w:rPr>
        <w:instrText xml:space="preserve"> HYPERLINK "http://www.maxsold.com/" \t "_blank" </w:instrText>
      </w:r>
      <w:r w:rsidRPr="00C51C25">
        <w:rPr>
          <w:rFonts w:ascii="Arial" w:hAnsi="Arial" w:cs="Arial"/>
          <w:color w:val="000000"/>
          <w:sz w:val="20"/>
          <w:szCs w:val="20"/>
        </w:rPr>
        <w:fldChar w:fldCharType="separate"/>
      </w:r>
      <w:proofErr w:type="spellStart"/>
      <w:r w:rsidRPr="00C51C25">
        <w:rPr>
          <w:rStyle w:val="Hyperlink"/>
          <w:rFonts w:ascii="Arial" w:hAnsi="Arial" w:cs="Arial"/>
          <w:sz w:val="20"/>
          <w:szCs w:val="20"/>
        </w:rPr>
        <w:t>MaxSold</w:t>
      </w:r>
      <w:proofErr w:type="spellEnd"/>
      <w:r w:rsidRPr="00C51C25">
        <w:rPr>
          <w:rFonts w:ascii="Arial" w:hAnsi="Arial" w:cs="Arial"/>
          <w:color w:val="000000"/>
          <w:sz w:val="20"/>
          <w:szCs w:val="20"/>
        </w:rPr>
        <w:fldChar w:fldCharType="end"/>
      </w:r>
      <w:r w:rsidRPr="00C51C25">
        <w:rPr>
          <w:rFonts w:ascii="Arial" w:hAnsi="Arial" w:cs="Arial"/>
          <w:color w:val="000000"/>
          <w:sz w:val="20"/>
          <w:szCs w:val="20"/>
        </w:rPr>
        <w:t xml:space="preserve">, and provides you with a unique opportunity to experience, first-hand, an online auction as both a bidder and a potentially as a donor. This experience will allow you to evaluate the </w:t>
      </w:r>
      <w:proofErr w:type="spellStart"/>
      <w:r w:rsidRPr="00C51C25">
        <w:rPr>
          <w:rFonts w:ascii="Arial" w:hAnsi="Arial" w:cs="Arial"/>
          <w:color w:val="000000"/>
          <w:sz w:val="20"/>
          <w:szCs w:val="20"/>
        </w:rPr>
        <w:t>MaxSold</w:t>
      </w:r>
      <w:proofErr w:type="spellEnd"/>
      <w:r w:rsidRPr="00C51C25">
        <w:rPr>
          <w:rFonts w:ascii="Arial" w:hAnsi="Arial" w:cs="Arial"/>
          <w:color w:val="000000"/>
          <w:sz w:val="20"/>
          <w:szCs w:val="20"/>
        </w:rPr>
        <w:t xml:space="preserve"> online auction platform to determine if their service is a resource you would like to offer your clients.</w:t>
      </w:r>
    </w:p>
    <w:p w:rsidR="00907C20" w:rsidRPr="00C51C25" w:rsidRDefault="00907C20" w:rsidP="00907C20">
      <w:pPr>
        <w:spacing w:before="100" w:beforeAutospacing="1" w:after="100" w:afterAutospacing="1"/>
        <w:rPr>
          <w:rFonts w:ascii="Arial" w:hAnsi="Arial" w:cs="Arial"/>
          <w:color w:val="000000"/>
          <w:sz w:val="20"/>
          <w:szCs w:val="20"/>
        </w:rPr>
      </w:pPr>
      <w:r w:rsidRPr="00C51C25">
        <w:rPr>
          <w:rFonts w:ascii="Arial" w:hAnsi="Arial" w:cs="Arial"/>
          <w:color w:val="000000"/>
          <w:sz w:val="20"/>
          <w:szCs w:val="20"/>
        </w:rPr>
        <w:t>The bidding for the charity online auction w</w:t>
      </w:r>
      <w:r>
        <w:rPr>
          <w:rFonts w:ascii="Arial" w:hAnsi="Arial" w:cs="Arial"/>
          <w:color w:val="000000"/>
          <w:sz w:val="20"/>
          <w:szCs w:val="20"/>
        </w:rPr>
        <w:t>ill begin on Monday, February 15</w:t>
      </w:r>
      <w:r w:rsidRPr="00C51C25">
        <w:rPr>
          <w:rFonts w:ascii="Arial" w:hAnsi="Arial" w:cs="Arial"/>
          <w:color w:val="000000"/>
          <w:sz w:val="20"/>
          <w:szCs w:val="20"/>
        </w:rPr>
        <w:t xml:space="preserve"> at 5pm ET and wil</w:t>
      </w:r>
      <w:r>
        <w:rPr>
          <w:rFonts w:ascii="Arial" w:hAnsi="Arial" w:cs="Arial"/>
          <w:color w:val="000000"/>
          <w:sz w:val="20"/>
          <w:szCs w:val="20"/>
        </w:rPr>
        <w:t>l close on Saturday, February 27 at 9:30 am</w:t>
      </w:r>
      <w:r w:rsidRPr="00C51C25">
        <w:rPr>
          <w:rFonts w:ascii="Arial" w:hAnsi="Arial" w:cs="Arial"/>
          <w:color w:val="000000"/>
          <w:sz w:val="20"/>
          <w:szCs w:val="20"/>
        </w:rPr>
        <w:t xml:space="preserve"> ET. Bidding will be open to all NASMM members, whether you are attending the conference or not.</w:t>
      </w:r>
    </w:p>
    <w:p w:rsidR="00907C20" w:rsidRPr="00C51C25" w:rsidRDefault="00907C20" w:rsidP="00907C20">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To make this auction a success, we need donations for the auction. </w:t>
      </w:r>
      <w:r w:rsidRPr="00C51C25">
        <w:rPr>
          <w:rFonts w:ascii="Arial" w:hAnsi="Arial" w:cs="Arial"/>
          <w:color w:val="000000"/>
          <w:sz w:val="20"/>
          <w:szCs w:val="20"/>
        </w:rPr>
        <w:t xml:space="preserve">Gift cards, electronics, free or reduced products and services, training and consulting are just a few of the many items that </w:t>
      </w:r>
      <w:proofErr w:type="gramStart"/>
      <w:r>
        <w:rPr>
          <w:rFonts w:ascii="Arial" w:hAnsi="Arial" w:cs="Arial"/>
          <w:color w:val="000000"/>
          <w:sz w:val="20"/>
          <w:szCs w:val="20"/>
        </w:rPr>
        <w:t>can be donated</w:t>
      </w:r>
      <w:proofErr w:type="gramEnd"/>
      <w:r>
        <w:rPr>
          <w:rFonts w:ascii="Arial" w:hAnsi="Arial" w:cs="Arial"/>
          <w:color w:val="000000"/>
          <w:sz w:val="20"/>
          <w:szCs w:val="20"/>
        </w:rPr>
        <w:t xml:space="preserve"> for our </w:t>
      </w:r>
      <w:r w:rsidRPr="00C51C25">
        <w:rPr>
          <w:rFonts w:ascii="Arial" w:hAnsi="Arial" w:cs="Arial"/>
          <w:color w:val="000000"/>
          <w:sz w:val="20"/>
          <w:szCs w:val="20"/>
        </w:rPr>
        <w:t>online auction.</w:t>
      </w:r>
    </w:p>
    <w:p w:rsidR="00907C20" w:rsidRPr="00C51C25" w:rsidRDefault="00907C20" w:rsidP="00907C20">
      <w:pPr>
        <w:spacing w:before="100" w:beforeAutospacing="1" w:after="100" w:afterAutospacing="1"/>
        <w:rPr>
          <w:rFonts w:ascii="Arial" w:hAnsi="Arial" w:cs="Arial"/>
          <w:color w:val="000000"/>
          <w:sz w:val="20"/>
          <w:szCs w:val="20"/>
        </w:rPr>
      </w:pPr>
      <w:r w:rsidRPr="00C51C25">
        <w:rPr>
          <w:rStyle w:val="Strong"/>
          <w:rFonts w:ascii="Arial" w:hAnsi="Arial" w:cs="Arial"/>
          <w:color w:val="000000"/>
          <w:sz w:val="20"/>
          <w:szCs w:val="20"/>
        </w:rPr>
        <w:t>Here are some ideas:</w:t>
      </w:r>
    </w:p>
    <w:p w:rsidR="00907C20" w:rsidRPr="00C51C25" w:rsidRDefault="00907C20" w:rsidP="00907C20">
      <w:pPr>
        <w:numPr>
          <w:ilvl w:val="0"/>
          <w:numId w:val="1"/>
        </w:numPr>
        <w:spacing w:before="100" w:beforeAutospacing="1" w:after="100" w:afterAutospacing="1"/>
        <w:rPr>
          <w:rFonts w:ascii="Arial" w:eastAsia="Times New Roman" w:hAnsi="Arial" w:cs="Arial"/>
          <w:color w:val="000000"/>
          <w:sz w:val="20"/>
          <w:szCs w:val="20"/>
        </w:rPr>
      </w:pPr>
      <w:r w:rsidRPr="00C51C25">
        <w:rPr>
          <w:rFonts w:ascii="Arial" w:eastAsia="Times New Roman" w:hAnsi="Arial" w:cs="Arial"/>
          <w:color w:val="000000"/>
          <w:sz w:val="20"/>
          <w:szCs w:val="20"/>
        </w:rPr>
        <w:t xml:space="preserve">Use your credit card points to purchase a gift card or item that </w:t>
      </w:r>
      <w:proofErr w:type="gramStart"/>
      <w:r w:rsidRPr="00C51C25">
        <w:rPr>
          <w:rFonts w:ascii="Arial" w:eastAsia="Times New Roman" w:hAnsi="Arial" w:cs="Arial"/>
          <w:color w:val="000000"/>
          <w:sz w:val="20"/>
          <w:szCs w:val="20"/>
        </w:rPr>
        <w:t>can be donated</w:t>
      </w:r>
      <w:proofErr w:type="gramEnd"/>
      <w:r w:rsidRPr="00C51C25">
        <w:rPr>
          <w:rFonts w:ascii="Arial" w:eastAsia="Times New Roman" w:hAnsi="Arial" w:cs="Arial"/>
          <w:color w:val="000000"/>
          <w:sz w:val="20"/>
          <w:szCs w:val="20"/>
        </w:rPr>
        <w:t>.</w:t>
      </w:r>
    </w:p>
    <w:p w:rsidR="00907C20" w:rsidRPr="00C51C25" w:rsidRDefault="00907C20" w:rsidP="00907C20">
      <w:pPr>
        <w:numPr>
          <w:ilvl w:val="0"/>
          <w:numId w:val="1"/>
        </w:numPr>
        <w:spacing w:before="100" w:beforeAutospacing="1" w:after="100" w:afterAutospacing="1"/>
        <w:rPr>
          <w:rFonts w:ascii="Arial" w:eastAsia="Times New Roman" w:hAnsi="Arial" w:cs="Arial"/>
          <w:color w:val="000000"/>
          <w:sz w:val="20"/>
          <w:szCs w:val="20"/>
        </w:rPr>
      </w:pPr>
      <w:r w:rsidRPr="00C51C25">
        <w:rPr>
          <w:rFonts w:ascii="Arial" w:eastAsia="Times New Roman" w:hAnsi="Arial" w:cs="Arial"/>
          <w:color w:val="000000"/>
          <w:sz w:val="20"/>
          <w:szCs w:val="20"/>
        </w:rPr>
        <w:t>Offer a couple of hours of consulting services.   </w:t>
      </w:r>
    </w:p>
    <w:p w:rsidR="00907C20" w:rsidRPr="00C51C25" w:rsidRDefault="00907C20" w:rsidP="00907C20">
      <w:pPr>
        <w:numPr>
          <w:ilvl w:val="0"/>
          <w:numId w:val="1"/>
        </w:numPr>
        <w:spacing w:before="100" w:beforeAutospacing="1" w:after="100" w:afterAutospacing="1"/>
        <w:rPr>
          <w:rFonts w:ascii="Arial" w:eastAsia="Times New Roman" w:hAnsi="Arial" w:cs="Arial"/>
          <w:color w:val="000000"/>
          <w:sz w:val="20"/>
          <w:szCs w:val="20"/>
        </w:rPr>
      </w:pPr>
      <w:r w:rsidRPr="00C51C25">
        <w:rPr>
          <w:rFonts w:ascii="Arial" w:eastAsia="Times New Roman" w:hAnsi="Arial" w:cs="Arial"/>
          <w:color w:val="000000"/>
          <w:sz w:val="20"/>
          <w:szCs w:val="20"/>
        </w:rPr>
        <w:t>If you are an author, consider donating a package of several books that a member could purchase and give as gifts to clients</w:t>
      </w:r>
    </w:p>
    <w:p w:rsidR="00907C20" w:rsidRPr="00C51C25" w:rsidRDefault="00907C20" w:rsidP="00907C20">
      <w:pPr>
        <w:numPr>
          <w:ilvl w:val="0"/>
          <w:numId w:val="1"/>
        </w:numPr>
        <w:spacing w:before="100" w:beforeAutospacing="1" w:after="100" w:afterAutospacing="1"/>
        <w:rPr>
          <w:rFonts w:ascii="Arial" w:eastAsia="Times New Roman" w:hAnsi="Arial" w:cs="Arial"/>
          <w:color w:val="000000"/>
          <w:sz w:val="20"/>
          <w:szCs w:val="20"/>
        </w:rPr>
      </w:pPr>
      <w:proofErr w:type="gramStart"/>
      <w:r w:rsidRPr="00C51C25">
        <w:rPr>
          <w:rFonts w:ascii="Arial" w:eastAsia="Times New Roman" w:hAnsi="Arial" w:cs="Arial"/>
          <w:color w:val="000000"/>
          <w:sz w:val="20"/>
          <w:szCs w:val="20"/>
        </w:rPr>
        <w:t>Join together with</w:t>
      </w:r>
      <w:proofErr w:type="gramEnd"/>
      <w:r w:rsidRPr="00C51C25">
        <w:rPr>
          <w:rFonts w:ascii="Arial" w:eastAsia="Times New Roman" w:hAnsi="Arial" w:cs="Arial"/>
          <w:color w:val="000000"/>
          <w:sz w:val="20"/>
          <w:szCs w:val="20"/>
        </w:rPr>
        <w:t xml:space="preserve"> other members in your area and pool your resources to contribute items.  </w:t>
      </w:r>
    </w:p>
    <w:p w:rsidR="00907C20" w:rsidRDefault="00907C20" w:rsidP="00907C20">
      <w:pPr>
        <w:numPr>
          <w:ilvl w:val="0"/>
          <w:numId w:val="1"/>
        </w:numPr>
        <w:spacing w:before="100" w:beforeAutospacing="1" w:after="100" w:afterAutospacing="1"/>
        <w:rPr>
          <w:rFonts w:ascii="Arial" w:eastAsia="Times New Roman" w:hAnsi="Arial" w:cs="Arial"/>
          <w:color w:val="000000"/>
          <w:sz w:val="20"/>
          <w:szCs w:val="20"/>
        </w:rPr>
      </w:pPr>
      <w:r w:rsidRPr="00C51C25">
        <w:rPr>
          <w:rFonts w:ascii="Arial" w:eastAsia="Times New Roman" w:hAnsi="Arial" w:cs="Arial"/>
          <w:color w:val="000000"/>
          <w:sz w:val="20"/>
          <w:szCs w:val="20"/>
        </w:rPr>
        <w:t>Ask local vendors to make a donation - this way your employees or other members in the area could bid on a gift card to a local shop or restaurant.</w:t>
      </w:r>
    </w:p>
    <w:p w:rsidR="00E61413" w:rsidRPr="00907C20" w:rsidRDefault="00907C20" w:rsidP="00907C20">
      <w:pPr>
        <w:jc w:val="center"/>
        <w:rPr>
          <w:b/>
          <w:sz w:val="28"/>
          <w:szCs w:val="28"/>
        </w:rPr>
      </w:pPr>
      <w:hyperlink r:id="rId7" w:history="1">
        <w:r w:rsidRPr="00907C20">
          <w:rPr>
            <w:rStyle w:val="Hyperlink"/>
            <w:rFonts w:ascii="Arial" w:eastAsia="Times New Roman" w:hAnsi="Arial" w:cs="Arial"/>
            <w:b/>
            <w:sz w:val="28"/>
            <w:szCs w:val="28"/>
          </w:rPr>
          <w:t>Click here to access the NASMM Charity Online Auction Donation form</w:t>
        </w:r>
      </w:hyperlink>
    </w:p>
    <w:sectPr w:rsidR="00E61413" w:rsidRPr="00907C20" w:rsidSect="00E614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sig w:usb0="00000003" w:usb1="00000000" w:usb2="00000000" w:usb3="00000000" w:csb0="00000001"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4FD"/>
    <w:multiLevelType w:val="multilevel"/>
    <w:tmpl w:val="1F92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20"/>
    <w:rsid w:val="00184535"/>
    <w:rsid w:val="00907C20"/>
    <w:rsid w:val="00E614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20"/>
  </w:style>
  <w:style w:type="paragraph" w:styleId="Heading1">
    <w:name w:val="heading 1"/>
    <w:basedOn w:val="Normal"/>
    <w:link w:val="Heading1Char"/>
    <w:uiPriority w:val="9"/>
    <w:qFormat/>
    <w:rsid w:val="00907C2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C20"/>
    <w:rPr>
      <w:rFonts w:ascii="Times" w:hAnsi="Times"/>
      <w:b/>
      <w:bCs/>
      <w:kern w:val="36"/>
      <w:sz w:val="48"/>
      <w:szCs w:val="48"/>
    </w:rPr>
  </w:style>
  <w:style w:type="character" w:styleId="Hyperlink">
    <w:name w:val="Hyperlink"/>
    <w:basedOn w:val="DefaultParagraphFont"/>
    <w:uiPriority w:val="99"/>
    <w:unhideWhenUsed/>
    <w:rsid w:val="00907C20"/>
    <w:rPr>
      <w:color w:val="0000FF" w:themeColor="hyperlink"/>
      <w:u w:val="single"/>
    </w:rPr>
  </w:style>
  <w:style w:type="character" w:customStyle="1" w:styleId="apple-converted-space">
    <w:name w:val="apple-converted-space"/>
    <w:basedOn w:val="DefaultParagraphFont"/>
    <w:rsid w:val="00907C20"/>
  </w:style>
  <w:style w:type="character" w:styleId="Strong">
    <w:name w:val="Strong"/>
    <w:basedOn w:val="DefaultParagraphFont"/>
    <w:uiPriority w:val="22"/>
    <w:qFormat/>
    <w:rsid w:val="00907C2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20"/>
  </w:style>
  <w:style w:type="paragraph" w:styleId="Heading1">
    <w:name w:val="heading 1"/>
    <w:basedOn w:val="Normal"/>
    <w:link w:val="Heading1Char"/>
    <w:uiPriority w:val="9"/>
    <w:qFormat/>
    <w:rsid w:val="00907C2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C20"/>
    <w:rPr>
      <w:rFonts w:ascii="Times" w:hAnsi="Times"/>
      <w:b/>
      <w:bCs/>
      <w:kern w:val="36"/>
      <w:sz w:val="48"/>
      <w:szCs w:val="48"/>
    </w:rPr>
  </w:style>
  <w:style w:type="character" w:styleId="Hyperlink">
    <w:name w:val="Hyperlink"/>
    <w:basedOn w:val="DefaultParagraphFont"/>
    <w:uiPriority w:val="99"/>
    <w:unhideWhenUsed/>
    <w:rsid w:val="00907C20"/>
    <w:rPr>
      <w:color w:val="0000FF" w:themeColor="hyperlink"/>
      <w:u w:val="single"/>
    </w:rPr>
  </w:style>
  <w:style w:type="character" w:customStyle="1" w:styleId="apple-converted-space">
    <w:name w:val="apple-converted-space"/>
    <w:basedOn w:val="DefaultParagraphFont"/>
    <w:rsid w:val="00907C20"/>
  </w:style>
  <w:style w:type="character" w:styleId="Strong">
    <w:name w:val="Strong"/>
    <w:basedOn w:val="DefaultParagraphFont"/>
    <w:uiPriority w:val="22"/>
    <w:qFormat/>
    <w:rsid w:val="00907C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s://nasmm.memberclicks.net/index.php?option=com_mc&amp;view=mc&amp;mcid=form_20988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Macintosh Word</Application>
  <DocSecurity>0</DocSecurity>
  <Lines>16</Lines>
  <Paragraphs>4</Paragraphs>
  <ScaleCrop>false</ScaleCrop>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Pickett</dc:creator>
  <cp:keywords/>
  <dc:description/>
  <cp:lastModifiedBy>Jennifer Pickett</cp:lastModifiedBy>
  <cp:revision>2</cp:revision>
  <cp:lastPrinted>2015-12-16T15:02:00Z</cp:lastPrinted>
  <dcterms:created xsi:type="dcterms:W3CDTF">2015-12-16T15:08:00Z</dcterms:created>
  <dcterms:modified xsi:type="dcterms:W3CDTF">2015-12-16T15:08:00Z</dcterms:modified>
</cp:coreProperties>
</file>